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BF4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</w:p>
    <w:p w14:paraId="7B02613C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CÂMARA MUNICIPAL DE VEREADORES DE TUNÁPOLIS</w:t>
      </w:r>
    </w:p>
    <w:p w14:paraId="6A1CAD79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</w:p>
    <w:p w14:paraId="6937ECB2" w14:textId="506BB5D9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Processo de votação da Prestação de Contas do Prefeito Municipal Renato </w:t>
      </w:r>
      <w:proofErr w:type="spellStart"/>
      <w:r>
        <w:rPr>
          <w:rFonts w:ascii="Arial" w:hAnsi="Arial" w:cs="Arial"/>
          <w:sz w:val="24"/>
        </w:rPr>
        <w:t>Paulata</w:t>
      </w:r>
      <w:proofErr w:type="spellEnd"/>
      <w:r>
        <w:rPr>
          <w:rFonts w:ascii="Arial" w:hAnsi="Arial" w:cs="Arial"/>
          <w:sz w:val="24"/>
        </w:rPr>
        <w:t xml:space="preserve"> relativo ao exercício financeiro de 20</w:t>
      </w:r>
      <w:r w:rsidR="001A2E9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</w:t>
      </w:r>
    </w:p>
    <w:p w14:paraId="21805E87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58244CDE" w14:textId="56C7ACF9" w:rsidR="00D44DA8" w:rsidRPr="000332EA" w:rsidRDefault="00D44DA8" w:rsidP="00D44DA8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-</w:t>
      </w:r>
      <w:r w:rsidRP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Decreto nº 0</w:t>
      </w:r>
      <w:r w:rsidR="001A2E93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/202</w:t>
      </w:r>
      <w:r w:rsidR="001A2E93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que 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aprova as contas do executivo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M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unicipal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unápolis,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stado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anta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C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atarina, relativo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</w:t>
      </w:r>
      <w:r w:rsidR="001A2E93">
        <w:rPr>
          <w:rFonts w:ascii="Arial" w:hAnsi="Arial" w:cs="Arial"/>
          <w:color w:val="000000"/>
          <w:sz w:val="24"/>
          <w:szCs w:val="24"/>
          <w:lang w:eastAsia="pt-BR"/>
        </w:rPr>
        <w:t>20</w:t>
      </w:r>
      <w:r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06E1EB3E" w14:textId="77777777" w:rsidR="00D44DA8" w:rsidRDefault="00D44DA8" w:rsidP="008949B9">
      <w:pPr>
        <w:jc w:val="both"/>
        <w:rPr>
          <w:rFonts w:ascii="Arial" w:hAnsi="Arial" w:cs="Arial"/>
          <w:sz w:val="24"/>
        </w:rPr>
      </w:pPr>
    </w:p>
    <w:p w14:paraId="12BFB445" w14:textId="03A5B373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Votação:</w:t>
      </w:r>
    </w:p>
    <w:p w14:paraId="5F737BF4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0106CFA6" w14:textId="0B28C768" w:rsidR="008949B9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Aloísio José Lehmen</w:t>
      </w:r>
      <w:r w:rsidR="008949B9" w:rsidRPr="008949B9">
        <w:rPr>
          <w:rFonts w:ascii="Arial" w:hAnsi="Arial" w:cs="Arial"/>
          <w:sz w:val="24"/>
        </w:rPr>
        <w:t xml:space="preserve"> </w:t>
      </w:r>
      <w:r w:rsidR="008949B9">
        <w:rPr>
          <w:rFonts w:ascii="Arial" w:hAnsi="Arial" w:cs="Arial"/>
          <w:sz w:val="24"/>
        </w:rPr>
        <w:t>–</w:t>
      </w:r>
      <w:r w:rsidR="000709CD">
        <w:rPr>
          <w:rFonts w:ascii="Arial" w:hAnsi="Arial" w:cs="Arial"/>
          <w:sz w:val="24"/>
        </w:rPr>
        <w:t xml:space="preserve"> </w:t>
      </w:r>
      <w:r w:rsidR="00CE0CD3">
        <w:rPr>
          <w:rFonts w:ascii="Arial" w:hAnsi="Arial" w:cs="Arial"/>
          <w:sz w:val="24"/>
        </w:rPr>
        <w:t>APROVAÇÃO</w:t>
      </w:r>
    </w:p>
    <w:p w14:paraId="69AF6A0F" w14:textId="6073D51D" w:rsidR="001A2E93" w:rsidRDefault="001A2E93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Blásio Dill - </w:t>
      </w:r>
      <w:r w:rsidR="00CE0CD3">
        <w:rPr>
          <w:rFonts w:ascii="Arial" w:hAnsi="Arial" w:cs="Arial"/>
          <w:sz w:val="24"/>
        </w:rPr>
        <w:t>APROVAÇÃO</w:t>
      </w:r>
    </w:p>
    <w:p w14:paraId="1A47AA7E" w14:textId="6EE956CC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Heberle Scherer – </w:t>
      </w:r>
      <w:r w:rsidR="00CE0CD3">
        <w:rPr>
          <w:rFonts w:ascii="Arial" w:hAnsi="Arial" w:cs="Arial"/>
          <w:sz w:val="24"/>
        </w:rPr>
        <w:t>APROVAÇÃO</w:t>
      </w:r>
    </w:p>
    <w:p w14:paraId="7747579E" w14:textId="1B05647A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Fernando Weiss – </w:t>
      </w:r>
      <w:r w:rsidR="00CE0CD3">
        <w:rPr>
          <w:rFonts w:ascii="Arial" w:hAnsi="Arial" w:cs="Arial"/>
          <w:sz w:val="24"/>
        </w:rPr>
        <w:t>APROVAÇÃO</w:t>
      </w:r>
    </w:p>
    <w:p w14:paraId="06B0A8DC" w14:textId="6D53CA3B" w:rsidR="001A2E93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Gustavo Lawisch – </w:t>
      </w:r>
      <w:r w:rsidR="00CE0CD3">
        <w:rPr>
          <w:rFonts w:ascii="Arial" w:hAnsi="Arial" w:cs="Arial"/>
          <w:sz w:val="24"/>
        </w:rPr>
        <w:t>APROVAÇÃO</w:t>
      </w:r>
    </w:p>
    <w:p w14:paraId="6A3E8B99" w14:textId="47E33DDA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Neide Maria Scherer Bamberg – </w:t>
      </w:r>
      <w:r w:rsidR="00CE0CD3">
        <w:rPr>
          <w:rFonts w:ascii="Arial" w:hAnsi="Arial" w:cs="Arial"/>
          <w:sz w:val="24"/>
        </w:rPr>
        <w:t>APROVAÇÃO</w:t>
      </w:r>
    </w:p>
    <w:p w14:paraId="4CE30FC9" w14:textId="77FA85A5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Renato Gluitz – </w:t>
      </w:r>
      <w:r w:rsidR="00CE0CD3">
        <w:rPr>
          <w:rFonts w:ascii="Arial" w:hAnsi="Arial" w:cs="Arial"/>
          <w:sz w:val="24"/>
        </w:rPr>
        <w:t>APROVAÇÃO</w:t>
      </w:r>
    </w:p>
    <w:p w14:paraId="48B12C21" w14:textId="08655550" w:rsidR="001A2E93" w:rsidRDefault="001A2E93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Rojane Rechmann Baumann -</w:t>
      </w:r>
      <w:r w:rsidR="00CE0CD3" w:rsidRPr="00CE0CD3">
        <w:rPr>
          <w:rFonts w:ascii="Arial" w:hAnsi="Arial" w:cs="Arial"/>
          <w:sz w:val="24"/>
        </w:rPr>
        <w:t xml:space="preserve"> </w:t>
      </w:r>
      <w:r w:rsidR="00CE0CD3">
        <w:rPr>
          <w:rFonts w:ascii="Arial" w:hAnsi="Arial" w:cs="Arial"/>
          <w:sz w:val="24"/>
        </w:rPr>
        <w:t>APROVAÇÃO</w:t>
      </w:r>
    </w:p>
    <w:p w14:paraId="48B338F0" w14:textId="7BCD9DA7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Volnei Paulo Deters - </w:t>
      </w:r>
      <w:r w:rsidR="00CE0CD3">
        <w:rPr>
          <w:rFonts w:ascii="Arial" w:hAnsi="Arial" w:cs="Arial"/>
          <w:sz w:val="24"/>
        </w:rPr>
        <w:t>APROVAÇÃO</w:t>
      </w:r>
    </w:p>
    <w:p w14:paraId="7D58CEF2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53080A3B" w14:textId="311019D0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Tunápolis, </w:t>
      </w:r>
      <w:r w:rsidR="001A2E93">
        <w:rPr>
          <w:rFonts w:ascii="Arial" w:hAnsi="Arial" w:cs="Arial"/>
          <w:sz w:val="24"/>
        </w:rPr>
        <w:t>07</w:t>
      </w:r>
      <w:r>
        <w:rPr>
          <w:rFonts w:ascii="Arial" w:hAnsi="Arial" w:cs="Arial"/>
          <w:sz w:val="24"/>
        </w:rPr>
        <w:t xml:space="preserve"> de</w:t>
      </w:r>
      <w:r w:rsidR="00D44DA8">
        <w:rPr>
          <w:rFonts w:ascii="Arial" w:hAnsi="Arial" w:cs="Arial"/>
          <w:sz w:val="24"/>
        </w:rPr>
        <w:t xml:space="preserve"> </w:t>
      </w:r>
      <w:proofErr w:type="gramStart"/>
      <w:r w:rsidR="001A2E93">
        <w:rPr>
          <w:rFonts w:ascii="Arial" w:hAnsi="Arial" w:cs="Arial"/>
          <w:sz w:val="24"/>
        </w:rPr>
        <w:t>Novembro</w:t>
      </w:r>
      <w:proofErr w:type="gramEnd"/>
      <w:r>
        <w:rPr>
          <w:rFonts w:ascii="Arial" w:hAnsi="Arial" w:cs="Arial"/>
          <w:sz w:val="24"/>
        </w:rPr>
        <w:t xml:space="preserve"> de 20</w:t>
      </w:r>
      <w:r w:rsidR="00D44DA8">
        <w:rPr>
          <w:rFonts w:ascii="Arial" w:hAnsi="Arial" w:cs="Arial"/>
          <w:sz w:val="24"/>
        </w:rPr>
        <w:t>2</w:t>
      </w:r>
      <w:r w:rsidR="001A2E93">
        <w:rPr>
          <w:rFonts w:ascii="Arial" w:hAnsi="Arial" w:cs="Arial"/>
          <w:sz w:val="24"/>
        </w:rPr>
        <w:t>2</w:t>
      </w:r>
    </w:p>
    <w:p w14:paraId="767D6999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44490F90" w14:textId="4D5212F0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60AD7074" w14:textId="47E1F716" w:rsidR="000709CD" w:rsidRDefault="000709CD" w:rsidP="008949B9">
      <w:pPr>
        <w:jc w:val="both"/>
        <w:rPr>
          <w:rFonts w:ascii="Arial" w:hAnsi="Arial" w:cs="Arial"/>
          <w:sz w:val="24"/>
        </w:rPr>
      </w:pPr>
    </w:p>
    <w:p w14:paraId="42D0E002" w14:textId="77777777" w:rsidR="00575144" w:rsidRDefault="00575144" w:rsidP="008949B9">
      <w:pPr>
        <w:jc w:val="both"/>
        <w:rPr>
          <w:rFonts w:ascii="Arial" w:hAnsi="Arial" w:cs="Arial"/>
          <w:sz w:val="24"/>
        </w:rPr>
      </w:pPr>
    </w:p>
    <w:p w14:paraId="41E6E041" w14:textId="53029889" w:rsidR="008949B9" w:rsidRDefault="001A2E93" w:rsidP="008949B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5135E864" w14:textId="77777777" w:rsidR="008949B9" w:rsidRPr="008949B9" w:rsidRDefault="008949B9" w:rsidP="008949B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</w:t>
      </w:r>
    </w:p>
    <w:sectPr w:rsidR="008949B9" w:rsidRPr="008949B9" w:rsidSect="00575144">
      <w:headerReference w:type="default" r:id="rId6"/>
      <w:footerReference w:type="default" r:id="rId7"/>
      <w:pgSz w:w="11906" w:h="16838"/>
      <w:pgMar w:top="1417" w:right="1701" w:bottom="709" w:left="1701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91F6" w14:textId="77777777" w:rsidR="00EF708C" w:rsidRDefault="00EF708C" w:rsidP="00772F59">
      <w:pPr>
        <w:spacing w:after="0" w:line="240" w:lineRule="auto"/>
      </w:pPr>
      <w:r>
        <w:separator/>
      </w:r>
    </w:p>
  </w:endnote>
  <w:endnote w:type="continuationSeparator" w:id="0">
    <w:p w14:paraId="1A76FA04" w14:textId="77777777" w:rsidR="00EF708C" w:rsidRDefault="00EF708C" w:rsidP="0077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4A5" w14:textId="04DEF629" w:rsidR="00772F59" w:rsidRDefault="00772F59">
    <w:pPr>
      <w:pStyle w:val="Rodap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89625E2" wp14:editId="0E97FE4D">
          <wp:simplePos x="0" y="0"/>
          <wp:positionH relativeFrom="page">
            <wp:posOffset>-100965</wp:posOffset>
          </wp:positionH>
          <wp:positionV relativeFrom="page">
            <wp:posOffset>9766935</wp:posOffset>
          </wp:positionV>
          <wp:extent cx="7646670" cy="914400"/>
          <wp:effectExtent l="0" t="0" r="0" b="0"/>
          <wp:wrapSquare wrapText="bothSides"/>
          <wp:docPr id="18" name="Imagem 18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025" w14:textId="77777777" w:rsidR="00EF708C" w:rsidRDefault="00EF708C" w:rsidP="00772F59">
      <w:pPr>
        <w:spacing w:after="0" w:line="240" w:lineRule="auto"/>
      </w:pPr>
      <w:r>
        <w:separator/>
      </w:r>
    </w:p>
  </w:footnote>
  <w:footnote w:type="continuationSeparator" w:id="0">
    <w:p w14:paraId="7E36B8A7" w14:textId="77777777" w:rsidR="00EF708C" w:rsidRDefault="00EF708C" w:rsidP="0077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6BB" w14:textId="4614C2AE" w:rsidR="00772F59" w:rsidRDefault="00772F59" w:rsidP="00772F59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0D671C" wp14:editId="46665DEE">
          <wp:simplePos x="0" y="0"/>
          <wp:positionH relativeFrom="column">
            <wp:posOffset>-501650</wp:posOffset>
          </wp:positionH>
          <wp:positionV relativeFrom="paragraph">
            <wp:posOffset>-647700</wp:posOffset>
          </wp:positionV>
          <wp:extent cx="804545" cy="1047750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C6E9961" wp14:editId="6310EE5C">
          <wp:simplePos x="0" y="0"/>
          <wp:positionH relativeFrom="margin">
            <wp:posOffset>4905375</wp:posOffset>
          </wp:positionH>
          <wp:positionV relativeFrom="margin">
            <wp:posOffset>-1038225</wp:posOffset>
          </wp:positionV>
          <wp:extent cx="847725" cy="991870"/>
          <wp:effectExtent l="0" t="0" r="9525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F0B2C1" wp14:editId="535F1A97">
              <wp:simplePos x="0" y="0"/>
              <wp:positionH relativeFrom="column">
                <wp:posOffset>733425</wp:posOffset>
              </wp:positionH>
              <wp:positionV relativeFrom="page">
                <wp:posOffset>400050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AC051" w14:textId="77777777" w:rsidR="00772F59" w:rsidRPr="00F22A34" w:rsidRDefault="00772F59" w:rsidP="00772F59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</w:p>
                        <w:p w14:paraId="4FB09939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44F30995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3AC365DB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0B2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7.75pt;margin-top:31.5pt;width:278.25pt;height:67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" stroked="f">
              <v:textbox style="mso-fit-shape-to-text:t">
                <w:txbxContent>
                  <w:p w14:paraId="15FAC051" w14:textId="77777777" w:rsidR="00772F59" w:rsidRPr="00F22A34" w:rsidRDefault="00772F59" w:rsidP="00772F59">
                    <w:pPr>
                      <w:spacing w:after="0"/>
                      <w:rPr>
                        <w:rFonts w:cstheme="minorHAnsi"/>
                      </w:rPr>
                    </w:pPr>
                  </w:p>
                  <w:p w14:paraId="4FB09939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44F30995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3AC365DB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  <w:p w14:paraId="293AC437" w14:textId="77777777" w:rsidR="00772F59" w:rsidRDefault="00772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9"/>
    <w:rsid w:val="000709CD"/>
    <w:rsid w:val="001A2E93"/>
    <w:rsid w:val="00575144"/>
    <w:rsid w:val="00584FBC"/>
    <w:rsid w:val="00772421"/>
    <w:rsid w:val="00772F59"/>
    <w:rsid w:val="008949B9"/>
    <w:rsid w:val="009B49C0"/>
    <w:rsid w:val="00A53AD2"/>
    <w:rsid w:val="00AC04A8"/>
    <w:rsid w:val="00CE0CD3"/>
    <w:rsid w:val="00D44DA8"/>
    <w:rsid w:val="00EF708C"/>
    <w:rsid w:val="00FC24D3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56EE"/>
  <w15:chartTrackingRefBased/>
  <w15:docId w15:val="{151C9E11-DC4B-46F3-8FE2-87307398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F59"/>
  </w:style>
  <w:style w:type="paragraph" w:styleId="Rodap">
    <w:name w:val="footer"/>
    <w:basedOn w:val="Normal"/>
    <w:link w:val="RodapChar"/>
    <w:uiPriority w:val="99"/>
    <w:unhideWhenUsed/>
    <w:rsid w:val="0077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5</cp:revision>
  <cp:lastPrinted>2022-11-08T10:38:00Z</cp:lastPrinted>
  <dcterms:created xsi:type="dcterms:W3CDTF">2022-11-04T16:42:00Z</dcterms:created>
  <dcterms:modified xsi:type="dcterms:W3CDTF">2022-11-08T10:39:00Z</dcterms:modified>
</cp:coreProperties>
</file>